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A8D14">
      <w:pPr>
        <w:spacing w:line="360" w:lineRule="auto"/>
        <w:jc w:val="center"/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7B8E3331">
      <w:pPr>
        <w:spacing w:line="360" w:lineRule="auto"/>
        <w:jc w:val="center"/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03A53926">
      <w:pPr>
        <w:spacing w:after="120"/>
        <w:jc w:val="left"/>
        <w:rPr>
          <w:rStyle w:val="6"/>
          <w:rFonts w:ascii="黑体" w:hAnsi="宋体" w:eastAsia="黑体"/>
          <w:sz w:val="24"/>
        </w:rPr>
      </w:pPr>
      <w:r>
        <w:rPr>
          <w:rStyle w:val="6"/>
          <w:rFonts w:ascii="黑体" w:hAnsi="宋体" w:eastAsia="黑体"/>
          <w:sz w:val="24"/>
        </w:rPr>
        <w:t>课程名称：全科医学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 </w:t>
      </w:r>
      <w:r>
        <w:rPr>
          <w:rStyle w:val="6"/>
          <w:rFonts w:ascii="黑体" w:hAnsi="宋体" w:eastAsia="黑体"/>
          <w:sz w:val="24"/>
        </w:rPr>
        <w:t xml:space="preserve">          理论总学时：36</w:t>
      </w:r>
    </w:p>
    <w:p w14:paraId="5B7A1812">
      <w:pPr>
        <w:spacing w:after="120"/>
        <w:jc w:val="left"/>
        <w:rPr>
          <w:rStyle w:val="6"/>
          <w:rFonts w:hint="default" w:ascii="黑体" w:hAnsi="宋体" w:eastAsia="黑体"/>
          <w:sz w:val="24"/>
          <w:lang w:val="en-US" w:eastAsia="zh-CN"/>
        </w:rPr>
      </w:pPr>
      <w:r>
        <w:rPr>
          <w:rStyle w:val="6"/>
          <w:rFonts w:ascii="黑体" w:hAnsi="宋体" w:eastAsia="黑体"/>
          <w:sz w:val="24"/>
        </w:rPr>
        <w:t>课程负责人：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李洁    </w:t>
      </w:r>
      <w:r>
        <w:rPr>
          <w:rStyle w:val="6"/>
          <w:rFonts w:ascii="黑体" w:hAnsi="宋体" w:eastAsia="黑体"/>
          <w:sz w:val="24"/>
        </w:rPr>
        <w:t>授课班级：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21级临床“5+3”2班3班儿科、五年2班、儿科</w:t>
      </w:r>
    </w:p>
    <w:tbl>
      <w:tblPr>
        <w:tblStyle w:val="4"/>
        <w:tblW w:w="973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792"/>
        <w:gridCol w:w="762"/>
        <w:gridCol w:w="709"/>
        <w:gridCol w:w="3862"/>
        <w:gridCol w:w="713"/>
        <w:gridCol w:w="998"/>
        <w:gridCol w:w="1260"/>
      </w:tblGrid>
      <w:tr w14:paraId="4C5BB3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  <w:jc w:val="center"/>
        </w:trPr>
        <w:tc>
          <w:tcPr>
            <w:tcW w:w="635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884666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9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16107F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41E13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4F61C5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8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5D46E0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3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F6A9D0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5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8357D05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49C71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  <w:jc w:val="center"/>
        </w:trPr>
        <w:tc>
          <w:tcPr>
            <w:tcW w:w="635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8B5A2A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81A9F2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FED9DF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B05549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8F54E2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19C09B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9772B8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AF3FB84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745676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8FF14F">
            <w:pPr>
              <w:ind w:left="0" w:leftChars="0" w:right="0" w:rightChars="0" w:firstLine="0" w:firstLineChars="0"/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EAC9C4">
            <w:pPr>
              <w:ind w:left="0" w:leftChars="0" w:right="0" w:rightChars="0" w:firstLine="0" w:firstLineChars="0"/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2.24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00BE39">
            <w:pPr>
              <w:ind w:left="0" w:leftChars="0" w:right="0" w:rightChars="0" w:firstLine="0" w:firstLineChars="0"/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202F2D">
            <w:pPr>
              <w:ind w:left="0" w:leftChars="0" w:right="0" w:rightChars="0" w:firstLine="0" w:firstLineChars="0"/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81E1CA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全科医学概述</w:t>
            </w:r>
          </w:p>
          <w:p w14:paraId="7F19BF7F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全科医学的基本原则和人文精神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CD5FA0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33771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EE7B613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4ED5A8C3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318182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B69AF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B27BF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2.26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AFB2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19A2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5442BE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全科医生的临床诊疗思维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A0C10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07871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俞立强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533688AE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23D75E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52D6B4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74F1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3.3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8B0BC6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BC2D53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1E506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全科医学中的医患沟通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与法律问题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CEE7D7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2EF56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潘旭东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C028F86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20788E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3FF596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3CF87D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3.5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6517FA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C50E4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0D39D2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以人为中心的健康照顾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35EE9D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40491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徐珅杰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50C1EEF7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163B59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DA317C1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299DDD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3.10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A0B6C8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21F9822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57FA46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以家庭为单位的健康照顾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073A67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E84F8E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6EE020E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112A64A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2B528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BD6E5C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F7FF4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3.12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5E2CE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42F853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A8BECB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以社区为范围的健康照顾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4AA5C6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BD129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许莉敏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412F7D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65B7E9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1DC0A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639F38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3.17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D17FFF4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3AB318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BCCF19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以预防为先导的健康照顾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DFBA2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B83D8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叶璐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086AC84A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6E07C6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981C3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37FF5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3.19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C5420E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14BD27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5FA5AF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健康管理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及实施策略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996F59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3918C2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蒋晓鸣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BF84B4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</w:t>
            </w:r>
          </w:p>
        </w:tc>
      </w:tr>
      <w:tr w14:paraId="510B9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2F177E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389E6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3.24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4CDF9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6A00B2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E0E3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全科医学的科学研究（期中考试）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DE140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E5F65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蔡杰瑞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6C14AFA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助教</w:t>
            </w:r>
          </w:p>
        </w:tc>
      </w:tr>
      <w:tr w14:paraId="34679B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2DCA4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49AB9E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3.26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12E6C3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02439AD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16D542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水肿、消瘦的全科医学处理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6C8467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AA8A1D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叶妮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E6CA1D4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主治医师/ 讲师</w:t>
            </w:r>
          </w:p>
        </w:tc>
      </w:tr>
      <w:tr w14:paraId="47C676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CA7EA5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A0C7EA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3.31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4E742A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12FBEF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7DA0CB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胸痛、发热</w:t>
            </w:r>
            <w:r>
              <w:rPr>
                <w:rStyle w:val="6"/>
                <w:rFonts w:ascii="楷体" w:hAnsi="楷体" w:eastAsia="楷体"/>
                <w:szCs w:val="21"/>
              </w:rPr>
              <w:t>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13AE45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AFFF83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金奕丰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73F7A4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3DD743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88D82CC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528D4B2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A96C3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E7B4A9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02458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高血压的全科医学处理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CE092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120B2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蒋觉安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0CDD98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主任医师/ 讲师</w:t>
            </w:r>
          </w:p>
        </w:tc>
      </w:tr>
      <w:tr w14:paraId="5D676D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5BC47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96CBA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4.7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DECFA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BB67CC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CC6A03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糖尿病的全科医学处理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81CFA1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031C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丁娇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67B56044">
            <w:pPr>
              <w:ind w:left="0" w:leftChars="0" w:right="0" w:rightChars="0" w:firstLine="0" w:firstLineChars="0"/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医师/</w:t>
            </w:r>
          </w:p>
          <w:p w14:paraId="6EEFC9C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79692D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4B6DD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F897F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4.9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BFF05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8FB151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B3343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慢性阻塞性肺疾病的全科</w:t>
            </w:r>
            <w:bookmarkStart w:id="0" w:name="_GoBack"/>
            <w:bookmarkEnd w:id="0"/>
            <w:r>
              <w:rPr>
                <w:rStyle w:val="6"/>
                <w:rFonts w:ascii="楷体" w:hAnsi="楷体" w:eastAsia="楷体"/>
                <w:szCs w:val="21"/>
              </w:rPr>
              <w:t>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923B5C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B5DA0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陈思文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D0047D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  <w:r>
              <w:rPr>
                <w:rStyle w:val="6"/>
                <w:rFonts w:ascii="楷体" w:hAnsi="楷体" w:eastAsia="楷体"/>
                <w:szCs w:val="21"/>
              </w:rPr>
              <w:t>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3C5847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1216C3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4297A1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4.14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DA3708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342215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636420B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抑郁、焦虑</w:t>
            </w:r>
            <w:r>
              <w:rPr>
                <w:rStyle w:val="6"/>
                <w:rFonts w:ascii="楷体" w:hAnsi="楷体" w:eastAsia="楷体"/>
                <w:szCs w:val="21"/>
              </w:rPr>
              <w:t>障碍的全科医学处理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2BEA213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86E8D7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漆欢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8B0328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1B78E4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45189F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FC73E2D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4.16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797B05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18BDAF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晚1-2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B932725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恶性肿瘤的全科医学处理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4DD7E22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564487E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俞立强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7A613CCC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6F4738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A5BFD4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8C92A1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4.21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EFFBEA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93E9C7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A3FE6E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社区急症的全科医学处理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0212A6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AB5E8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胡晨玲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107A8D3A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5FEA8B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26D8040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2243702F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4.28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2A79886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924AD02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2385B127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重点人群的全科医疗服务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0509B119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vAlign w:val="center"/>
          </w:tcPr>
          <w:p w14:paraId="3FFE603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俞丽娟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3DB826DB">
            <w:pPr>
              <w:ind w:left="0" w:leftChars="0" w:right="0" w:rightChars="0" w:firstLine="0" w:firstLineChars="0"/>
              <w:jc w:val="center"/>
              <w:rPr>
                <w:rFonts w:hint="default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theme="minorBidi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</w:tbl>
    <w:p w14:paraId="189DE7C8">
      <w:pPr>
        <w:spacing w:before="120" w:line="240" w:lineRule="auto"/>
        <w:rPr>
          <w:rStyle w:val="6"/>
          <w:rFonts w:hint="default" w:ascii="宋体" w:hAnsi="宋体"/>
          <w:b/>
          <w:lang w:val="en-US" w:eastAsia="zh-CN"/>
        </w:rPr>
      </w:pPr>
      <w:r>
        <w:rPr>
          <w:rStyle w:val="6"/>
          <w:rFonts w:ascii="宋体" w:hAnsi="宋体"/>
          <w:b/>
        </w:rPr>
        <w:t>注：上课地点：苏州大学</w:t>
      </w:r>
      <w:r>
        <w:rPr>
          <w:rStyle w:val="6"/>
          <w:rFonts w:hint="eastAsia" w:ascii="宋体" w:hAnsi="宋体"/>
          <w:b/>
          <w:lang w:val="en-US" w:eastAsia="zh-CN"/>
        </w:rPr>
        <w:t xml:space="preserve">东校区 东教楼115教室 </w:t>
      </w:r>
    </w:p>
    <w:p w14:paraId="315B4F25">
      <w:pPr>
        <w:spacing w:before="120" w:line="240" w:lineRule="auto"/>
        <w:ind w:firstLine="421"/>
        <w:rPr>
          <w:rStyle w:val="6"/>
          <w:rFonts w:hint="eastAsia" w:ascii="宋体" w:hAnsi="宋体"/>
          <w:b/>
        </w:rPr>
      </w:pPr>
      <w:r>
        <w:rPr>
          <w:rStyle w:val="6"/>
          <w:rFonts w:ascii="宋体" w:hAnsi="宋体"/>
          <w:b/>
        </w:rPr>
        <w:t>上课时间：1</w:t>
      </w:r>
      <w:r>
        <w:rPr>
          <w:rStyle w:val="6"/>
          <w:rFonts w:hint="eastAsia" w:ascii="宋体" w:hAnsi="宋体"/>
          <w:b/>
          <w:lang w:val="en-US" w:eastAsia="zh-CN"/>
        </w:rPr>
        <w:t>-10</w:t>
      </w:r>
      <w:r>
        <w:rPr>
          <w:rStyle w:val="6"/>
          <w:rFonts w:ascii="宋体" w:hAnsi="宋体"/>
          <w:b/>
        </w:rPr>
        <w:t>周</w:t>
      </w:r>
      <w:r>
        <w:rPr>
          <w:rStyle w:val="6"/>
          <w:rFonts w:hint="eastAsia" w:ascii="宋体" w:hAnsi="宋体"/>
          <w:b/>
          <w:lang w:val="en-US" w:eastAsia="zh-CN"/>
        </w:rPr>
        <w:t xml:space="preserve">  周一</w:t>
      </w:r>
      <w:r>
        <w:rPr>
          <w:rStyle w:val="6"/>
          <w:rFonts w:ascii="宋体" w:hAnsi="宋体"/>
          <w:b/>
        </w:rPr>
        <w:t xml:space="preserve"> </w:t>
      </w:r>
      <w:r>
        <w:rPr>
          <w:rStyle w:val="6"/>
          <w:rFonts w:hint="eastAsia" w:ascii="宋体" w:hAnsi="宋体"/>
          <w:b/>
          <w:lang w:val="en-US" w:eastAsia="zh-CN"/>
        </w:rPr>
        <w:t>6-7</w:t>
      </w:r>
      <w:r>
        <w:rPr>
          <w:rStyle w:val="6"/>
          <w:rFonts w:ascii="宋体" w:hAnsi="宋体"/>
          <w:b/>
        </w:rPr>
        <w:t>节</w:t>
      </w:r>
      <w:r>
        <w:rPr>
          <w:rStyle w:val="6"/>
          <w:rFonts w:hint="eastAsia" w:ascii="宋体" w:hAnsi="宋体"/>
          <w:b/>
          <w:lang w:val="en-US" w:eastAsia="zh-CN"/>
        </w:rPr>
        <w:t>（14:00-15:35</w:t>
      </w:r>
      <w:r>
        <w:rPr>
          <w:rStyle w:val="6"/>
          <w:rFonts w:ascii="宋体" w:hAnsi="宋体"/>
          <w:b/>
        </w:rPr>
        <w:t>）</w:t>
      </w:r>
      <w:r>
        <w:rPr>
          <w:rStyle w:val="6"/>
          <w:rFonts w:hint="eastAsia" w:ascii="宋体" w:hAnsi="宋体"/>
          <w:b/>
          <w:lang w:eastAsia="zh-CN"/>
        </w:rPr>
        <w:t>；</w:t>
      </w:r>
      <w:r>
        <w:rPr>
          <w:rStyle w:val="6"/>
          <w:rFonts w:hint="eastAsia" w:ascii="宋体" w:hAnsi="宋体"/>
          <w:b/>
          <w:lang w:val="en-US" w:eastAsia="zh-CN"/>
        </w:rPr>
        <w:t>1-8周 周三晚1-2节</w:t>
      </w:r>
      <w:r>
        <w:rPr>
          <w:rStyle w:val="6"/>
          <w:rFonts w:ascii="宋体" w:hAnsi="宋体"/>
          <w:b/>
        </w:rPr>
        <w:t>（</w:t>
      </w:r>
      <w:r>
        <w:rPr>
          <w:rStyle w:val="6"/>
          <w:rFonts w:hint="eastAsia" w:ascii="宋体" w:hAnsi="宋体"/>
          <w:b/>
          <w:lang w:val="en-US" w:eastAsia="zh-CN"/>
        </w:rPr>
        <w:t>18:30</w:t>
      </w:r>
      <w:r>
        <w:rPr>
          <w:rStyle w:val="6"/>
          <w:rFonts w:ascii="宋体" w:hAnsi="宋体"/>
          <w:b/>
        </w:rPr>
        <w:t>-</w:t>
      </w:r>
      <w:r>
        <w:rPr>
          <w:rStyle w:val="6"/>
          <w:rFonts w:hint="eastAsia" w:ascii="宋体" w:hAnsi="宋体"/>
          <w:b/>
          <w:lang w:val="en-US" w:eastAsia="zh-CN"/>
        </w:rPr>
        <w:t>20:10</w:t>
      </w:r>
      <w:r>
        <w:rPr>
          <w:rStyle w:val="6"/>
          <w:rFonts w:ascii="宋体" w:hAnsi="宋体"/>
          <w:b/>
        </w:rPr>
        <w:t>）</w:t>
      </w:r>
    </w:p>
    <w:p w14:paraId="069D3541">
      <w:pPr>
        <w:rPr>
          <w:rStyle w:val="6"/>
          <w:rFonts w:ascii="黑体" w:eastAsia="黑体"/>
          <w:b/>
        </w:rPr>
      </w:pPr>
    </w:p>
    <w:sectPr>
      <w:pgSz w:w="11906" w:h="16838"/>
      <w:pgMar w:top="1247" w:right="1559" w:bottom="1247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3YzlmYjE4OTliZTlmN2MxYzI0NDhkNDYyOGU1YWIifQ=="/>
  </w:docVars>
  <w:rsids>
    <w:rsidRoot w:val="008D221C"/>
    <w:rsid w:val="00857561"/>
    <w:rsid w:val="008D221C"/>
    <w:rsid w:val="00B155EA"/>
    <w:rsid w:val="07645999"/>
    <w:rsid w:val="07F75F11"/>
    <w:rsid w:val="08CC4A1B"/>
    <w:rsid w:val="0AB7728B"/>
    <w:rsid w:val="119B399F"/>
    <w:rsid w:val="120637B9"/>
    <w:rsid w:val="152F4EC9"/>
    <w:rsid w:val="175C14EF"/>
    <w:rsid w:val="18193522"/>
    <w:rsid w:val="19AC3104"/>
    <w:rsid w:val="1B45167D"/>
    <w:rsid w:val="1C19367C"/>
    <w:rsid w:val="1F1F4067"/>
    <w:rsid w:val="1F3477F0"/>
    <w:rsid w:val="21EB3DF9"/>
    <w:rsid w:val="25755BBC"/>
    <w:rsid w:val="26D73983"/>
    <w:rsid w:val="39900FC9"/>
    <w:rsid w:val="3A362EE5"/>
    <w:rsid w:val="3A960635"/>
    <w:rsid w:val="3BFC5E12"/>
    <w:rsid w:val="3E2548AF"/>
    <w:rsid w:val="406817CF"/>
    <w:rsid w:val="40A67324"/>
    <w:rsid w:val="45D45E01"/>
    <w:rsid w:val="45E75342"/>
    <w:rsid w:val="49DE52FE"/>
    <w:rsid w:val="4C6C4DA6"/>
    <w:rsid w:val="4EF013DE"/>
    <w:rsid w:val="503C3C85"/>
    <w:rsid w:val="534A583A"/>
    <w:rsid w:val="53B4195D"/>
    <w:rsid w:val="5494676C"/>
    <w:rsid w:val="55B07854"/>
    <w:rsid w:val="58EB5FCF"/>
    <w:rsid w:val="5E0B32F2"/>
    <w:rsid w:val="677E1BB2"/>
    <w:rsid w:val="6ACF10A2"/>
    <w:rsid w:val="6CE206C6"/>
    <w:rsid w:val="729A1C73"/>
    <w:rsid w:val="76340982"/>
    <w:rsid w:val="79BA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626</Words>
  <Characters>746</Characters>
  <Lines>7</Lines>
  <Paragraphs>2</Paragraphs>
  <TotalTime>4</TotalTime>
  <ScaleCrop>false</ScaleCrop>
  <LinksUpToDate>false</LinksUpToDate>
  <CharactersWithSpaces>785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2022-07-11T06:48:00Z</dcterms:created>
  <dc:creator>Administrator</dc:creator>
  <cp:lastModifiedBy>Daisy</cp:lastModifiedBy>
  <dcterms:modified xsi:type="dcterms:W3CDTF">2025-01-23T05:45:48Z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C323302BC0144ECF9A257C23DA6A1391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